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C1A32" w14:textId="77777777" w:rsidR="001A429F" w:rsidRDefault="001A429F"/>
    <w:p w14:paraId="275E9D26" w14:textId="77777777" w:rsidR="0080108E" w:rsidRDefault="0080108E"/>
    <w:p w14:paraId="3C6ECC5D" w14:textId="77777777" w:rsidR="0080108E" w:rsidRPr="0080108E" w:rsidRDefault="0080108E" w:rsidP="0080108E">
      <w:pPr>
        <w:shd w:val="clear" w:color="auto" w:fill="FFFFFF"/>
        <w:spacing w:after="150" w:line="240" w:lineRule="auto"/>
        <w:outlineLvl w:val="0"/>
        <w:rPr>
          <w:rFonts w:ascii="Arial" w:eastAsia="Times New Roman" w:hAnsi="Arial" w:cs="Arial"/>
          <w:color w:val="056DAE"/>
          <w:spacing w:val="-15"/>
          <w:kern w:val="36"/>
          <w:sz w:val="64"/>
          <w:szCs w:val="64"/>
          <w14:ligatures w14:val="none"/>
        </w:rPr>
      </w:pPr>
      <w:r w:rsidRPr="0080108E">
        <w:rPr>
          <w:rFonts w:ascii="Arial" w:eastAsia="Times New Roman" w:hAnsi="Arial" w:cs="Arial"/>
          <w:color w:val="056DAE"/>
          <w:spacing w:val="-15"/>
          <w:kern w:val="36"/>
          <w:sz w:val="64"/>
          <w:szCs w:val="64"/>
          <w14:ligatures w14:val="none"/>
        </w:rPr>
        <w:t>FAQ</w:t>
      </w:r>
    </w:p>
    <w:p w14:paraId="01A2ED45" w14:textId="47D1996A" w:rsidR="0080108E" w:rsidRPr="0080108E" w:rsidRDefault="0080108E" w:rsidP="0080108E">
      <w:pPr>
        <w:shd w:val="clear" w:color="auto" w:fill="FFFFFF"/>
        <w:spacing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What is a Power of Attorney (POA)?</w:t>
      </w:r>
      <w:r w:rsidRPr="0080108E">
        <w:rPr>
          <w:rFonts w:ascii="Ubuntu" w:eastAsia="Times New Roman" w:hAnsi="Ubuntu" w:cs="Times New Roman"/>
          <w:color w:val="53565A"/>
          <w:kern w:val="0"/>
          <w:sz w:val="24"/>
          <w:szCs w:val="24"/>
          <w14:ligatures w14:val="none"/>
        </w:rPr>
        <w:br/>
        <w:t>For more information go to the</w:t>
      </w:r>
      <w:r w:rsidR="00C44603">
        <w:rPr>
          <w:rFonts w:ascii="Ubuntu" w:eastAsia="Times New Roman" w:hAnsi="Ubuntu" w:cs="Times New Roman"/>
          <w:color w:val="53565A"/>
          <w:kern w:val="0"/>
          <w:sz w:val="24"/>
          <w:szCs w:val="24"/>
          <w14:ligatures w14:val="none"/>
        </w:rPr>
        <w:t xml:space="preserve"> </w:t>
      </w:r>
      <w:hyperlink r:id="rId5" w:history="1">
        <w:r w:rsidRPr="0080108E">
          <w:rPr>
            <w:rFonts w:ascii="Ubuntu" w:eastAsia="Times New Roman" w:hAnsi="Ubuntu" w:cs="Times New Roman"/>
            <w:color w:val="005AA1"/>
            <w:kern w:val="0"/>
            <w:sz w:val="24"/>
            <w:szCs w:val="24"/>
            <w:u w:val="single"/>
            <w14:ligatures w14:val="none"/>
          </w:rPr>
          <w:t>Govern</w:t>
        </w:r>
        <w:r w:rsidRPr="0080108E">
          <w:rPr>
            <w:rFonts w:ascii="Ubuntu" w:eastAsia="Times New Roman" w:hAnsi="Ubuntu" w:cs="Times New Roman"/>
            <w:color w:val="005AA1"/>
            <w:kern w:val="0"/>
            <w:sz w:val="24"/>
            <w:szCs w:val="24"/>
            <w:u w:val="single"/>
            <w14:ligatures w14:val="none"/>
          </w:rPr>
          <w:t>m</w:t>
        </w:r>
        <w:r w:rsidRPr="0080108E">
          <w:rPr>
            <w:rFonts w:ascii="Ubuntu" w:eastAsia="Times New Roman" w:hAnsi="Ubuntu" w:cs="Times New Roman"/>
            <w:color w:val="005AA1"/>
            <w:kern w:val="0"/>
            <w:sz w:val="24"/>
            <w:szCs w:val="24"/>
            <w:u w:val="single"/>
            <w14:ligatures w14:val="none"/>
          </w:rPr>
          <w:t>ent of C</w:t>
        </w:r>
        <w:r w:rsidRPr="0080108E">
          <w:rPr>
            <w:rFonts w:ascii="Ubuntu" w:eastAsia="Times New Roman" w:hAnsi="Ubuntu" w:cs="Times New Roman"/>
            <w:color w:val="005AA1"/>
            <w:kern w:val="0"/>
            <w:sz w:val="24"/>
            <w:szCs w:val="24"/>
            <w:u w:val="single"/>
            <w14:ligatures w14:val="none"/>
          </w:rPr>
          <w:t>a</w:t>
        </w:r>
        <w:r w:rsidRPr="0080108E">
          <w:rPr>
            <w:rFonts w:ascii="Ubuntu" w:eastAsia="Times New Roman" w:hAnsi="Ubuntu" w:cs="Times New Roman"/>
            <w:color w:val="005AA1"/>
            <w:kern w:val="0"/>
            <w:sz w:val="24"/>
            <w:szCs w:val="24"/>
            <w:u w:val="single"/>
            <w14:ligatures w14:val="none"/>
          </w:rPr>
          <w:t>nada</w:t>
        </w:r>
      </w:hyperlink>
      <w:r w:rsidR="00D20958">
        <w:rPr>
          <w:rFonts w:ascii="Ubuntu" w:eastAsia="Times New Roman" w:hAnsi="Ubuntu" w:cs="Times New Roman"/>
          <w:color w:val="53565A"/>
          <w:kern w:val="0"/>
          <w:sz w:val="24"/>
          <w:szCs w:val="24"/>
          <w14:ligatures w14:val="none"/>
        </w:rPr>
        <w:t xml:space="preserve"> </w:t>
      </w:r>
      <w:r w:rsidRPr="0080108E">
        <w:rPr>
          <w:rFonts w:ascii="Ubuntu" w:eastAsia="Times New Roman" w:hAnsi="Ubuntu" w:cs="Times New Roman"/>
          <w:color w:val="53565A"/>
          <w:kern w:val="0"/>
          <w:sz w:val="24"/>
          <w:szCs w:val="24"/>
          <w14:ligatures w14:val="none"/>
        </w:rPr>
        <w:t>website.</w:t>
      </w:r>
    </w:p>
    <w:p w14:paraId="62752F9B" w14:textId="7E97306B" w:rsidR="0080108E" w:rsidRPr="0080108E" w:rsidRDefault="0080108E" w:rsidP="0080108E">
      <w:pPr>
        <w:shd w:val="clear" w:color="auto" w:fill="FFFFFF"/>
        <w:spacing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Are there different types of POA's?</w:t>
      </w:r>
      <w:r w:rsidRPr="0080108E">
        <w:rPr>
          <w:rFonts w:ascii="Ubuntu" w:eastAsia="Times New Roman" w:hAnsi="Ubuntu" w:cs="Times New Roman"/>
          <w:color w:val="53565A"/>
          <w:kern w:val="0"/>
          <w:sz w:val="24"/>
          <w:szCs w:val="24"/>
          <w14:ligatures w14:val="none"/>
        </w:rPr>
        <w:br/>
        <w:t>For more information go to the</w:t>
      </w:r>
      <w:r w:rsidR="00C44603">
        <w:rPr>
          <w:rFonts w:ascii="Ubuntu" w:eastAsia="Times New Roman" w:hAnsi="Ubuntu" w:cs="Times New Roman"/>
          <w:color w:val="53565A"/>
          <w:kern w:val="0"/>
          <w:sz w:val="24"/>
          <w:szCs w:val="24"/>
          <w14:ligatures w14:val="none"/>
        </w:rPr>
        <w:t xml:space="preserve"> </w:t>
      </w:r>
      <w:hyperlink r:id="rId6" w:history="1">
        <w:r w:rsidRPr="0080108E">
          <w:rPr>
            <w:rFonts w:ascii="Ubuntu" w:eastAsia="Times New Roman" w:hAnsi="Ubuntu" w:cs="Times New Roman"/>
            <w:color w:val="005AA1"/>
            <w:kern w:val="0"/>
            <w:sz w:val="24"/>
            <w:szCs w:val="24"/>
            <w:u w:val="single"/>
            <w14:ligatures w14:val="none"/>
          </w:rPr>
          <w:t>Government of Canada</w:t>
        </w:r>
      </w:hyperlink>
      <w:r w:rsidR="00D20958">
        <w:rPr>
          <w:rFonts w:ascii="Ubuntu" w:eastAsia="Times New Roman" w:hAnsi="Ubuntu" w:cs="Times New Roman"/>
          <w:color w:val="53565A"/>
          <w:kern w:val="0"/>
          <w:sz w:val="24"/>
          <w:szCs w:val="24"/>
          <w14:ligatures w14:val="none"/>
        </w:rPr>
        <w:t xml:space="preserve"> </w:t>
      </w:r>
      <w:r w:rsidRPr="0080108E">
        <w:rPr>
          <w:rFonts w:ascii="Ubuntu" w:eastAsia="Times New Roman" w:hAnsi="Ubuntu" w:cs="Times New Roman"/>
          <w:color w:val="53565A"/>
          <w:kern w:val="0"/>
          <w:sz w:val="24"/>
          <w:szCs w:val="24"/>
          <w14:ligatures w14:val="none"/>
        </w:rPr>
        <w:t>website.</w:t>
      </w:r>
    </w:p>
    <w:p w14:paraId="44B02859" w14:textId="77777777" w:rsidR="0080108E" w:rsidRPr="0080108E" w:rsidRDefault="0080108E" w:rsidP="0080108E">
      <w:pPr>
        <w:shd w:val="clear" w:color="auto" w:fill="FFFFFF"/>
        <w:spacing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What type of POA does Citibank Canada ("Citi") accept?</w:t>
      </w:r>
      <w:r w:rsidRPr="0080108E">
        <w:rPr>
          <w:rFonts w:ascii="Ubuntu" w:eastAsia="Times New Roman" w:hAnsi="Ubuntu" w:cs="Times New Roman"/>
          <w:color w:val="53565A"/>
          <w:kern w:val="0"/>
          <w:sz w:val="24"/>
          <w:szCs w:val="24"/>
          <w14:ligatures w14:val="none"/>
        </w:rPr>
        <w:br/>
        <w:t>Citi has its own POA form. Citi's form authorizes your attorney to manage your affairs with Citibank Canada and several of its affiliates.</w:t>
      </w:r>
      <w:r w:rsidRPr="0080108E">
        <w:rPr>
          <w:rFonts w:ascii="Ubuntu" w:eastAsia="Times New Roman" w:hAnsi="Ubuntu" w:cs="Times New Roman"/>
          <w:color w:val="53565A"/>
          <w:kern w:val="0"/>
          <w:sz w:val="24"/>
          <w:szCs w:val="24"/>
          <w14:ligatures w14:val="none"/>
        </w:rPr>
        <w:br/>
      </w:r>
      <w:r w:rsidRPr="0080108E">
        <w:rPr>
          <w:rFonts w:ascii="Ubuntu" w:eastAsia="Times New Roman" w:hAnsi="Ubuntu" w:cs="Times New Roman"/>
          <w:color w:val="53565A"/>
          <w:kern w:val="0"/>
          <w:sz w:val="24"/>
          <w:szCs w:val="24"/>
          <w14:ligatures w14:val="none"/>
        </w:rPr>
        <w:br/>
        <w:t>We will also accept a non-Citi POA, if it meets the following requirements:</w:t>
      </w:r>
    </w:p>
    <w:p w14:paraId="3508B7DF" w14:textId="77777777" w:rsidR="0080108E" w:rsidRPr="0080108E" w:rsidRDefault="0080108E" w:rsidP="0080108E">
      <w:pPr>
        <w:numPr>
          <w:ilvl w:val="0"/>
          <w:numId w:val="2"/>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 xml:space="preserve">it is signed by </w:t>
      </w:r>
      <w:proofErr w:type="gramStart"/>
      <w:r w:rsidRPr="0080108E">
        <w:rPr>
          <w:rFonts w:ascii="Ubuntu" w:eastAsia="Times New Roman" w:hAnsi="Ubuntu" w:cs="Times New Roman"/>
          <w:color w:val="53565A"/>
          <w:kern w:val="0"/>
          <w:sz w:val="24"/>
          <w:szCs w:val="24"/>
          <w14:ligatures w14:val="none"/>
        </w:rPr>
        <w:t>you;</w:t>
      </w:r>
      <w:proofErr w:type="gramEnd"/>
    </w:p>
    <w:p w14:paraId="2A82C22D" w14:textId="77777777" w:rsidR="0080108E" w:rsidRPr="0080108E" w:rsidRDefault="0080108E" w:rsidP="0080108E">
      <w:pPr>
        <w:numPr>
          <w:ilvl w:val="0"/>
          <w:numId w:val="2"/>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 xml:space="preserve">it is witnessed and </w:t>
      </w:r>
      <w:proofErr w:type="gramStart"/>
      <w:r w:rsidRPr="0080108E">
        <w:rPr>
          <w:rFonts w:ascii="Ubuntu" w:eastAsia="Times New Roman" w:hAnsi="Ubuntu" w:cs="Times New Roman"/>
          <w:color w:val="53565A"/>
          <w:kern w:val="0"/>
          <w:sz w:val="24"/>
          <w:szCs w:val="24"/>
          <w14:ligatures w14:val="none"/>
        </w:rPr>
        <w:t>dated;</w:t>
      </w:r>
      <w:proofErr w:type="gramEnd"/>
    </w:p>
    <w:p w14:paraId="755FFBDB" w14:textId="77777777" w:rsidR="0080108E" w:rsidRPr="0080108E" w:rsidRDefault="0080108E" w:rsidP="0080108E">
      <w:pPr>
        <w:numPr>
          <w:ilvl w:val="0"/>
          <w:numId w:val="2"/>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it complies with the formal requirements of the location where it was signed (province/territory or foreign jurisdiction); and</w:t>
      </w:r>
    </w:p>
    <w:p w14:paraId="7E4DF3A5" w14:textId="77777777" w:rsidR="0080108E" w:rsidRPr="0080108E" w:rsidRDefault="0080108E" w:rsidP="00D32D1D">
      <w:pPr>
        <w:numPr>
          <w:ilvl w:val="0"/>
          <w:numId w:val="2"/>
        </w:numPr>
        <w:shd w:val="clear" w:color="auto" w:fill="FFFFFF"/>
        <w:spacing w:before="100" w:beforeAutospacing="1" w:after="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it is the original, a notarized or a certified true copy.</w:t>
      </w:r>
    </w:p>
    <w:p w14:paraId="0F890126" w14:textId="285D379E" w:rsidR="0080108E" w:rsidRPr="0080108E" w:rsidRDefault="0080108E" w:rsidP="0080108E">
      <w:pPr>
        <w:shd w:val="clear" w:color="auto" w:fill="FFFFFF"/>
        <w:spacing w:after="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br/>
        <w:t>We cannot accept a POA that:</w:t>
      </w:r>
    </w:p>
    <w:p w14:paraId="15FDBA31" w14:textId="77777777" w:rsidR="0080108E" w:rsidRPr="0080108E" w:rsidRDefault="0080108E" w:rsidP="0080108E">
      <w:pPr>
        <w:numPr>
          <w:ilvl w:val="0"/>
          <w:numId w:val="3"/>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 xml:space="preserve">would require Citi to monitor the attorney's </w:t>
      </w:r>
      <w:proofErr w:type="gramStart"/>
      <w:r w:rsidRPr="0080108E">
        <w:rPr>
          <w:rFonts w:ascii="Ubuntu" w:eastAsia="Times New Roman" w:hAnsi="Ubuntu" w:cs="Times New Roman"/>
          <w:color w:val="53565A"/>
          <w:kern w:val="0"/>
          <w:sz w:val="24"/>
          <w:szCs w:val="24"/>
          <w14:ligatures w14:val="none"/>
        </w:rPr>
        <w:t>activity;</w:t>
      </w:r>
      <w:proofErr w:type="gramEnd"/>
    </w:p>
    <w:p w14:paraId="41DCA3CC" w14:textId="77777777" w:rsidR="0080108E" w:rsidRPr="0080108E" w:rsidRDefault="0080108E" w:rsidP="0080108E">
      <w:pPr>
        <w:numPr>
          <w:ilvl w:val="0"/>
          <w:numId w:val="3"/>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is unclear; or</w:t>
      </w:r>
    </w:p>
    <w:p w14:paraId="48849337" w14:textId="77777777" w:rsidR="0080108E" w:rsidRPr="0080108E" w:rsidRDefault="0080108E" w:rsidP="0080108E">
      <w:pPr>
        <w:numPr>
          <w:ilvl w:val="0"/>
          <w:numId w:val="3"/>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is from another financial institution, because it would not allow the attorney to conduct transactions with Citi.</w:t>
      </w:r>
    </w:p>
    <w:p w14:paraId="2110711C" w14:textId="77777777" w:rsidR="0080108E" w:rsidRPr="0080108E" w:rsidRDefault="0080108E" w:rsidP="0080108E">
      <w:pPr>
        <w:shd w:val="clear" w:color="auto" w:fill="FFFFFF"/>
        <w:spacing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What do I have to do to set up a Power of Attorney?</w:t>
      </w:r>
      <w:r w:rsidRPr="0080108E">
        <w:rPr>
          <w:rFonts w:ascii="Ubuntu" w:eastAsia="Times New Roman" w:hAnsi="Ubuntu" w:cs="Times New Roman"/>
          <w:color w:val="53565A"/>
          <w:kern w:val="0"/>
          <w:sz w:val="24"/>
          <w:szCs w:val="24"/>
          <w14:ligatures w14:val="none"/>
        </w:rPr>
        <w:br/>
        <w:t>If you don't have a POA, you can:</w:t>
      </w:r>
    </w:p>
    <w:p w14:paraId="0ED007A2" w14:textId="77777777" w:rsidR="0080108E" w:rsidRPr="0080108E" w:rsidRDefault="0080108E" w:rsidP="0080108E">
      <w:pPr>
        <w:numPr>
          <w:ilvl w:val="0"/>
          <w:numId w:val="4"/>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consult a lawyer, who can prepare a power of attorney for you.</w:t>
      </w:r>
    </w:p>
    <w:p w14:paraId="5DC177C4" w14:textId="6A35997E" w:rsidR="0080108E" w:rsidRPr="0080108E" w:rsidRDefault="0080108E" w:rsidP="00843024">
      <w:pPr>
        <w:numPr>
          <w:ilvl w:val="0"/>
          <w:numId w:val="4"/>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access the following government website, which provides information </w:t>
      </w:r>
      <w:hyperlink r:id="rId7" w:history="1">
        <w:r w:rsidR="00843024" w:rsidRPr="00843024">
          <w:rPr>
            <w:rStyle w:val="Hyperlink"/>
            <w:rFonts w:ascii="Ubuntu" w:eastAsia="Times New Roman" w:hAnsi="Ubuntu" w:cs="Times New Roman"/>
            <w:kern w:val="0"/>
            <w:sz w:val="24"/>
            <w:szCs w:val="24"/>
            <w14:ligatures w14:val="none"/>
          </w:rPr>
          <w:t>https://www.canada.ca/en/employment-social-development/corporate/seniors/forum/power-at</w:t>
        </w:r>
        <w:r w:rsidR="00843024" w:rsidRPr="00843024">
          <w:rPr>
            <w:rStyle w:val="Hyperlink"/>
            <w:rFonts w:ascii="Ubuntu" w:eastAsia="Times New Roman" w:hAnsi="Ubuntu" w:cs="Times New Roman"/>
            <w:kern w:val="0"/>
            <w:sz w:val="24"/>
            <w:szCs w:val="24"/>
            <w14:ligatures w14:val="none"/>
          </w:rPr>
          <w:t>t</w:t>
        </w:r>
        <w:r w:rsidR="00843024" w:rsidRPr="00843024">
          <w:rPr>
            <w:rStyle w:val="Hyperlink"/>
            <w:rFonts w:ascii="Ubuntu" w:eastAsia="Times New Roman" w:hAnsi="Ubuntu" w:cs="Times New Roman"/>
            <w:kern w:val="0"/>
            <w:sz w:val="24"/>
            <w:szCs w:val="24"/>
            <w14:ligatures w14:val="none"/>
          </w:rPr>
          <w:t>orney-financial.html</w:t>
        </w:r>
      </w:hyperlink>
    </w:p>
    <w:p w14:paraId="621C7098" w14:textId="77777777" w:rsidR="0080108E" w:rsidRPr="0080108E" w:rsidRDefault="0080108E" w:rsidP="00843024">
      <w:pPr>
        <w:numPr>
          <w:ilvl w:val="0"/>
          <w:numId w:val="4"/>
        </w:numPr>
        <w:shd w:val="clear" w:color="auto" w:fill="FFFFFF"/>
        <w:spacing w:before="100" w:beforeAutospacing="1" w:after="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 xml:space="preserve">obtain a Citi POA form from your banker. Whether you use a Citi POA </w:t>
      </w:r>
      <w:proofErr w:type="gramStart"/>
      <w:r w:rsidRPr="0080108E">
        <w:rPr>
          <w:rFonts w:ascii="Ubuntu" w:eastAsia="Times New Roman" w:hAnsi="Ubuntu" w:cs="Times New Roman"/>
          <w:color w:val="53565A"/>
          <w:kern w:val="0"/>
          <w:sz w:val="24"/>
          <w:szCs w:val="24"/>
          <w14:ligatures w14:val="none"/>
        </w:rPr>
        <w:t>form</w:t>
      </w:r>
      <w:proofErr w:type="gramEnd"/>
      <w:r w:rsidRPr="0080108E">
        <w:rPr>
          <w:rFonts w:ascii="Ubuntu" w:eastAsia="Times New Roman" w:hAnsi="Ubuntu" w:cs="Times New Roman"/>
          <w:color w:val="53565A"/>
          <w:kern w:val="0"/>
          <w:sz w:val="24"/>
          <w:szCs w:val="24"/>
          <w14:ligatures w14:val="none"/>
        </w:rPr>
        <w:t xml:space="preserve"> or any other alternative deemed acceptable by Citi, it is still in your interest to consult a lawyer about your Power of Attorney.</w:t>
      </w:r>
    </w:p>
    <w:p w14:paraId="7818619D" w14:textId="77777777" w:rsidR="0080108E" w:rsidRDefault="0080108E" w:rsidP="00843024">
      <w:pPr>
        <w:shd w:val="clear" w:color="auto" w:fill="FFFFFF"/>
        <w:spacing w:after="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br/>
        <w:t>If you already have a POA, present it to your banker to review. They will advise if it meets Citi's requirements. If you present your own form of POA and it meets Citi's requirements, you do not have to sign the Citi POA form.</w:t>
      </w:r>
      <w:r w:rsidRPr="0080108E">
        <w:rPr>
          <w:rFonts w:ascii="Ubuntu" w:eastAsia="Times New Roman" w:hAnsi="Ubuntu" w:cs="Times New Roman"/>
          <w:color w:val="53565A"/>
          <w:kern w:val="0"/>
          <w:sz w:val="24"/>
          <w:szCs w:val="24"/>
          <w14:ligatures w14:val="none"/>
        </w:rPr>
        <w:br/>
      </w:r>
      <w:r w:rsidRPr="0080108E">
        <w:rPr>
          <w:rFonts w:ascii="Ubuntu" w:eastAsia="Times New Roman" w:hAnsi="Ubuntu" w:cs="Times New Roman"/>
          <w:color w:val="53565A"/>
          <w:kern w:val="0"/>
          <w:sz w:val="24"/>
          <w:szCs w:val="24"/>
          <w14:ligatures w14:val="none"/>
        </w:rPr>
        <w:br/>
        <w:t>Whichever form of POA you use, the attorney must provide personal identification to Citi when the POA is set up to meet anti-money laundering and other legal requirements.</w:t>
      </w:r>
      <w:r w:rsidRPr="0080108E">
        <w:rPr>
          <w:rFonts w:ascii="Ubuntu" w:eastAsia="Times New Roman" w:hAnsi="Ubuntu" w:cs="Times New Roman"/>
          <w:color w:val="53565A"/>
          <w:kern w:val="0"/>
          <w:sz w:val="24"/>
          <w:szCs w:val="24"/>
          <w14:ligatures w14:val="none"/>
        </w:rPr>
        <w:br/>
      </w:r>
      <w:r w:rsidRPr="0080108E">
        <w:rPr>
          <w:rFonts w:ascii="Ubuntu" w:eastAsia="Times New Roman" w:hAnsi="Ubuntu" w:cs="Times New Roman"/>
          <w:color w:val="53565A"/>
          <w:kern w:val="0"/>
          <w:sz w:val="24"/>
          <w:szCs w:val="24"/>
          <w14:ligatures w14:val="none"/>
        </w:rPr>
        <w:br/>
        <w:t>If a POA or an attorney's instructions requires further review, Citi will inform you or your attorney that a review is required and will provide a general timeline for the review. If the review is related to potential financial abuse or other illegal activity, Citi is not required to inform the attorney, and may in fact be prohibited from informing the attorney about the review.</w:t>
      </w:r>
    </w:p>
    <w:p w14:paraId="1D4BD8DA" w14:textId="77777777" w:rsidR="00D32D1D" w:rsidRPr="0080108E" w:rsidRDefault="00D32D1D" w:rsidP="00843024">
      <w:pPr>
        <w:shd w:val="clear" w:color="auto" w:fill="FFFFFF"/>
        <w:spacing w:after="0" w:line="240" w:lineRule="auto"/>
        <w:rPr>
          <w:rFonts w:ascii="Ubuntu" w:eastAsia="Times New Roman" w:hAnsi="Ubuntu" w:cs="Times New Roman"/>
          <w:color w:val="53565A"/>
          <w:kern w:val="0"/>
          <w:sz w:val="24"/>
          <w:szCs w:val="24"/>
          <w14:ligatures w14:val="none"/>
        </w:rPr>
      </w:pPr>
    </w:p>
    <w:p w14:paraId="5A65C18A" w14:textId="77777777" w:rsidR="0080108E" w:rsidRPr="0080108E" w:rsidRDefault="0080108E" w:rsidP="0080108E">
      <w:pPr>
        <w:shd w:val="clear" w:color="auto" w:fill="FFFFFF"/>
        <w:spacing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Can I cancel the Power of Attorney?</w:t>
      </w:r>
      <w:r w:rsidRPr="0080108E">
        <w:rPr>
          <w:rFonts w:ascii="Ubuntu" w:eastAsia="Times New Roman" w:hAnsi="Ubuntu" w:cs="Times New Roman"/>
          <w:color w:val="53565A"/>
          <w:kern w:val="0"/>
          <w:sz w:val="24"/>
          <w:szCs w:val="24"/>
          <w14:ligatures w14:val="none"/>
        </w:rPr>
        <w:br/>
        <w:t xml:space="preserve">You can cancel a power of attorney at any time, </w:t>
      </w:r>
      <w:proofErr w:type="gramStart"/>
      <w:r w:rsidRPr="0080108E">
        <w:rPr>
          <w:rFonts w:ascii="Ubuntu" w:eastAsia="Times New Roman" w:hAnsi="Ubuntu" w:cs="Times New Roman"/>
          <w:color w:val="53565A"/>
          <w:kern w:val="0"/>
          <w:sz w:val="24"/>
          <w:szCs w:val="24"/>
          <w14:ligatures w14:val="none"/>
        </w:rPr>
        <w:t>as long as</w:t>
      </w:r>
      <w:proofErr w:type="gramEnd"/>
      <w:r w:rsidRPr="0080108E">
        <w:rPr>
          <w:rFonts w:ascii="Ubuntu" w:eastAsia="Times New Roman" w:hAnsi="Ubuntu" w:cs="Times New Roman"/>
          <w:color w:val="53565A"/>
          <w:kern w:val="0"/>
          <w:sz w:val="24"/>
          <w:szCs w:val="24"/>
          <w14:ligatures w14:val="none"/>
        </w:rPr>
        <w:t xml:space="preserve"> you are not mentally incapacitated, but you must advise the bank in writing that you have done so.</w:t>
      </w:r>
      <w:r w:rsidRPr="0080108E">
        <w:rPr>
          <w:rFonts w:ascii="Ubuntu" w:eastAsia="Times New Roman" w:hAnsi="Ubuntu" w:cs="Times New Roman"/>
          <w:color w:val="53565A"/>
          <w:kern w:val="0"/>
          <w:sz w:val="24"/>
          <w:szCs w:val="24"/>
          <w14:ligatures w14:val="none"/>
        </w:rPr>
        <w:br/>
      </w:r>
      <w:r w:rsidRPr="0080108E">
        <w:rPr>
          <w:rFonts w:ascii="Ubuntu" w:eastAsia="Times New Roman" w:hAnsi="Ubuntu" w:cs="Times New Roman"/>
          <w:color w:val="53565A"/>
          <w:kern w:val="0"/>
          <w:sz w:val="24"/>
          <w:szCs w:val="24"/>
          <w14:ligatures w14:val="none"/>
        </w:rPr>
        <w:br/>
        <w:t>A POA is automatically cancelled if you die.</w:t>
      </w:r>
    </w:p>
    <w:p w14:paraId="0CBEAE91" w14:textId="77777777" w:rsidR="0080108E" w:rsidRPr="0080108E" w:rsidRDefault="0080108E" w:rsidP="0080108E">
      <w:pPr>
        <w:shd w:val="clear" w:color="auto" w:fill="FFFFFF"/>
        <w:spacing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What if I have a complaint about Citi's response to my Power of Attorney?</w:t>
      </w:r>
      <w:r w:rsidRPr="0080108E">
        <w:rPr>
          <w:rFonts w:ascii="Ubuntu" w:eastAsia="Times New Roman" w:hAnsi="Ubuntu" w:cs="Times New Roman"/>
          <w:color w:val="53565A"/>
          <w:kern w:val="0"/>
          <w:sz w:val="24"/>
          <w:szCs w:val="24"/>
          <w14:ligatures w14:val="none"/>
        </w:rPr>
        <w:br/>
        <w:t>Refer to the Citibank Canada Complaint Procedures </w:t>
      </w:r>
      <w:hyperlink r:id="rId8" w:history="1">
        <w:r w:rsidRPr="0080108E">
          <w:rPr>
            <w:rFonts w:ascii="Ubuntu" w:eastAsia="Times New Roman" w:hAnsi="Ubuntu" w:cs="Times New Roman"/>
            <w:color w:val="005AA1"/>
            <w:kern w:val="0"/>
            <w:sz w:val="24"/>
            <w:szCs w:val="24"/>
            <w:u w:val="single"/>
            <w14:ligatures w14:val="none"/>
          </w:rPr>
          <w:t>h</w:t>
        </w:r>
        <w:r w:rsidRPr="0080108E">
          <w:rPr>
            <w:rFonts w:ascii="Ubuntu" w:eastAsia="Times New Roman" w:hAnsi="Ubuntu" w:cs="Times New Roman"/>
            <w:color w:val="005AA1"/>
            <w:kern w:val="0"/>
            <w:sz w:val="24"/>
            <w:szCs w:val="24"/>
            <w:u w:val="single"/>
            <w14:ligatures w14:val="none"/>
          </w:rPr>
          <w:t>e</w:t>
        </w:r>
        <w:r w:rsidRPr="0080108E">
          <w:rPr>
            <w:rFonts w:ascii="Ubuntu" w:eastAsia="Times New Roman" w:hAnsi="Ubuntu" w:cs="Times New Roman"/>
            <w:color w:val="005AA1"/>
            <w:kern w:val="0"/>
            <w:sz w:val="24"/>
            <w:szCs w:val="24"/>
            <w:u w:val="single"/>
            <w14:ligatures w14:val="none"/>
          </w:rPr>
          <w:t>re</w:t>
        </w:r>
      </w:hyperlink>
      <w:r w:rsidRPr="0080108E">
        <w:rPr>
          <w:rFonts w:ascii="Ubuntu" w:eastAsia="Times New Roman" w:hAnsi="Ubuntu" w:cs="Times New Roman"/>
          <w:color w:val="53565A"/>
          <w:kern w:val="0"/>
          <w:sz w:val="24"/>
          <w:szCs w:val="24"/>
          <w14:ligatures w14:val="none"/>
        </w:rPr>
        <w:t>.</w:t>
      </w:r>
    </w:p>
    <w:p w14:paraId="131BC4A4" w14:textId="77777777" w:rsidR="0080108E" w:rsidRDefault="0080108E"/>
    <w:p w14:paraId="34FBD731" w14:textId="77777777" w:rsidR="0080108E" w:rsidRPr="0080108E" w:rsidRDefault="0080108E" w:rsidP="0080108E">
      <w:pPr>
        <w:shd w:val="clear" w:color="auto" w:fill="FFFFFF"/>
        <w:spacing w:before="300" w:after="150" w:line="360" w:lineRule="atLeast"/>
        <w:outlineLvl w:val="1"/>
        <w:rPr>
          <w:rFonts w:ascii="Ubuntu" w:eastAsia="Times New Roman" w:hAnsi="Ubuntu" w:cs="Times New Roman"/>
          <w:b/>
          <w:bCs/>
          <w:color w:val="555555"/>
          <w:kern w:val="0"/>
          <w:sz w:val="26"/>
          <w:szCs w:val="26"/>
          <w14:ligatures w14:val="none"/>
        </w:rPr>
      </w:pPr>
      <w:r w:rsidRPr="0080108E">
        <w:rPr>
          <w:rFonts w:ascii="Ubuntu" w:eastAsia="Times New Roman" w:hAnsi="Ubuntu" w:cs="Times New Roman"/>
          <w:b/>
          <w:bCs/>
          <w:color w:val="555555"/>
          <w:kern w:val="0"/>
          <w:sz w:val="26"/>
          <w:szCs w:val="26"/>
          <w14:ligatures w14:val="none"/>
        </w:rPr>
        <w:t>Joint Deposit Accounts</w:t>
      </w:r>
    </w:p>
    <w:p w14:paraId="3C7B55DB" w14:textId="77777777"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What is a joint bank account?</w:t>
      </w:r>
      <w:r w:rsidRPr="0080108E">
        <w:rPr>
          <w:rFonts w:ascii="Ubuntu" w:eastAsia="Times New Roman" w:hAnsi="Ubuntu" w:cs="Times New Roman"/>
          <w:color w:val="53565A"/>
          <w:kern w:val="0"/>
          <w:sz w:val="24"/>
          <w:szCs w:val="24"/>
          <w14:ligatures w14:val="none"/>
        </w:rPr>
        <w:br/>
        <w:t>A joint bank account is an account in which two or more people have ownership rights over the same account. These rights include the right for all account holders to deposit, withdraw, or deal with the funds in the account, no matter who puts the money into the account.</w:t>
      </w:r>
    </w:p>
    <w:p w14:paraId="62999157" w14:textId="397AA3BF"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How does a joint bank account work?</w:t>
      </w:r>
      <w:r w:rsidRPr="0080108E">
        <w:rPr>
          <w:rFonts w:ascii="Ubuntu" w:eastAsia="Times New Roman" w:hAnsi="Ubuntu" w:cs="Times New Roman"/>
          <w:color w:val="53565A"/>
          <w:kern w:val="0"/>
          <w:sz w:val="24"/>
          <w:szCs w:val="24"/>
          <w14:ligatures w14:val="none"/>
        </w:rPr>
        <w:br/>
        <w:t>For more information go to the </w:t>
      </w:r>
      <w:hyperlink r:id="rId9" w:history="1">
        <w:r w:rsidRPr="0080108E">
          <w:rPr>
            <w:rFonts w:ascii="Ubuntu" w:eastAsia="Times New Roman" w:hAnsi="Ubuntu" w:cs="Times New Roman"/>
            <w:color w:val="005AA1"/>
            <w:kern w:val="0"/>
            <w:sz w:val="24"/>
            <w:szCs w:val="24"/>
            <w:u w:val="single"/>
            <w14:ligatures w14:val="none"/>
          </w:rPr>
          <w:t>Government of C</w:t>
        </w:r>
        <w:r w:rsidRPr="0080108E">
          <w:rPr>
            <w:rFonts w:ascii="Ubuntu" w:eastAsia="Times New Roman" w:hAnsi="Ubuntu" w:cs="Times New Roman"/>
            <w:color w:val="005AA1"/>
            <w:kern w:val="0"/>
            <w:sz w:val="24"/>
            <w:szCs w:val="24"/>
            <w:u w:val="single"/>
            <w14:ligatures w14:val="none"/>
          </w:rPr>
          <w:t>a</w:t>
        </w:r>
        <w:r w:rsidRPr="0080108E">
          <w:rPr>
            <w:rFonts w:ascii="Ubuntu" w:eastAsia="Times New Roman" w:hAnsi="Ubuntu" w:cs="Times New Roman"/>
            <w:color w:val="005AA1"/>
            <w:kern w:val="0"/>
            <w:sz w:val="24"/>
            <w:szCs w:val="24"/>
            <w:u w:val="single"/>
            <w14:ligatures w14:val="none"/>
          </w:rPr>
          <w:t>nada</w:t>
        </w:r>
      </w:hyperlink>
      <w:r w:rsidRPr="0080108E">
        <w:rPr>
          <w:rFonts w:ascii="Ubuntu" w:eastAsia="Times New Roman" w:hAnsi="Ubuntu" w:cs="Times New Roman"/>
          <w:color w:val="53565A"/>
          <w:kern w:val="0"/>
          <w:sz w:val="24"/>
          <w:szCs w:val="24"/>
          <w14:ligatures w14:val="none"/>
        </w:rPr>
        <w:t> website.</w:t>
      </w:r>
    </w:p>
    <w:p w14:paraId="3869AE31" w14:textId="75E35FA2"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Why set up a joint bank account?</w:t>
      </w:r>
      <w:r w:rsidRPr="0080108E">
        <w:rPr>
          <w:rFonts w:ascii="Ubuntu" w:eastAsia="Times New Roman" w:hAnsi="Ubuntu" w:cs="Times New Roman"/>
          <w:color w:val="53565A"/>
          <w:kern w:val="0"/>
          <w:sz w:val="24"/>
          <w:szCs w:val="24"/>
          <w14:ligatures w14:val="none"/>
        </w:rPr>
        <w:br/>
        <w:t>For more information go to the </w:t>
      </w:r>
      <w:hyperlink r:id="rId10" w:history="1">
        <w:r w:rsidRPr="0080108E">
          <w:rPr>
            <w:rFonts w:ascii="Ubuntu" w:eastAsia="Times New Roman" w:hAnsi="Ubuntu" w:cs="Times New Roman"/>
            <w:color w:val="005AA1"/>
            <w:kern w:val="0"/>
            <w:sz w:val="24"/>
            <w:szCs w:val="24"/>
            <w:u w:val="single"/>
            <w14:ligatures w14:val="none"/>
          </w:rPr>
          <w:t>Govern</w:t>
        </w:r>
        <w:r w:rsidRPr="0080108E">
          <w:rPr>
            <w:rFonts w:ascii="Ubuntu" w:eastAsia="Times New Roman" w:hAnsi="Ubuntu" w:cs="Times New Roman"/>
            <w:color w:val="005AA1"/>
            <w:kern w:val="0"/>
            <w:sz w:val="24"/>
            <w:szCs w:val="24"/>
            <w:u w:val="single"/>
            <w14:ligatures w14:val="none"/>
          </w:rPr>
          <w:t>m</w:t>
        </w:r>
        <w:r w:rsidRPr="0080108E">
          <w:rPr>
            <w:rFonts w:ascii="Ubuntu" w:eastAsia="Times New Roman" w:hAnsi="Ubuntu" w:cs="Times New Roman"/>
            <w:color w:val="005AA1"/>
            <w:kern w:val="0"/>
            <w:sz w:val="24"/>
            <w:szCs w:val="24"/>
            <w:u w:val="single"/>
            <w14:ligatures w14:val="none"/>
          </w:rPr>
          <w:t>ent of Canada</w:t>
        </w:r>
      </w:hyperlink>
      <w:r w:rsidRPr="0080108E">
        <w:rPr>
          <w:rFonts w:ascii="Ubuntu" w:eastAsia="Times New Roman" w:hAnsi="Ubuntu" w:cs="Times New Roman"/>
          <w:color w:val="53565A"/>
          <w:kern w:val="0"/>
          <w:sz w:val="24"/>
          <w:szCs w:val="24"/>
          <w14:ligatures w14:val="none"/>
        </w:rPr>
        <w:t> website.</w:t>
      </w:r>
    </w:p>
    <w:p w14:paraId="494C63BE" w14:textId="77777777"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What is required to open a joint bank account?</w:t>
      </w:r>
      <w:r w:rsidRPr="0080108E">
        <w:rPr>
          <w:rFonts w:ascii="Ubuntu" w:eastAsia="Times New Roman" w:hAnsi="Ubuntu" w:cs="Times New Roman"/>
          <w:color w:val="53565A"/>
          <w:kern w:val="0"/>
          <w:sz w:val="24"/>
          <w:szCs w:val="24"/>
          <w14:ligatures w14:val="none"/>
        </w:rPr>
        <w:br/>
        <w:t>You and the others that you want to open the account must complete the Citibank Canada Account Opening Application and provide the required identification.</w:t>
      </w:r>
      <w:r w:rsidRPr="0080108E">
        <w:rPr>
          <w:rFonts w:ascii="Ubuntu" w:eastAsia="Times New Roman" w:hAnsi="Ubuntu" w:cs="Times New Roman"/>
          <w:color w:val="53565A"/>
          <w:kern w:val="0"/>
          <w:sz w:val="24"/>
          <w:szCs w:val="24"/>
          <w14:ligatures w14:val="none"/>
        </w:rPr>
        <w:br/>
      </w:r>
      <w:r w:rsidRPr="0080108E">
        <w:rPr>
          <w:rFonts w:ascii="Ubuntu" w:eastAsia="Times New Roman" w:hAnsi="Ubuntu" w:cs="Times New Roman"/>
          <w:color w:val="53565A"/>
          <w:kern w:val="0"/>
          <w:sz w:val="24"/>
          <w:szCs w:val="24"/>
          <w14:ligatures w14:val="none"/>
        </w:rPr>
        <w:br/>
        <w:t>This helps protect the account holders from potential fraud by allowing the bank to verify the personal identification of the joint account holders.</w:t>
      </w:r>
    </w:p>
    <w:p w14:paraId="129B56FA" w14:textId="77777777"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How is the signing authority set up for a joint bank account?</w:t>
      </w:r>
      <w:r w:rsidRPr="0080108E">
        <w:rPr>
          <w:rFonts w:ascii="Ubuntu" w:eastAsia="Times New Roman" w:hAnsi="Ubuntu" w:cs="Times New Roman"/>
          <w:color w:val="53565A"/>
          <w:kern w:val="0"/>
          <w:sz w:val="24"/>
          <w:szCs w:val="24"/>
          <w14:ligatures w14:val="none"/>
        </w:rPr>
        <w:br/>
        <w:t>The account holders decide how they want the account to be set up. The account can be set up as:</w:t>
      </w:r>
      <w:r w:rsidRPr="0080108E">
        <w:rPr>
          <w:rFonts w:ascii="Ubuntu" w:eastAsia="Times New Roman" w:hAnsi="Ubuntu" w:cs="Times New Roman"/>
          <w:color w:val="53565A"/>
          <w:kern w:val="0"/>
          <w:sz w:val="24"/>
          <w:szCs w:val="24"/>
          <w14:ligatures w14:val="none"/>
        </w:rPr>
        <w:br/>
      </w:r>
    </w:p>
    <w:p w14:paraId="6C647E53" w14:textId="77777777" w:rsidR="0080108E" w:rsidRPr="0080108E" w:rsidRDefault="0080108E" w:rsidP="0080108E">
      <w:pPr>
        <w:numPr>
          <w:ilvl w:val="0"/>
          <w:numId w:val="1"/>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i/>
          <w:iCs/>
          <w:color w:val="53565A"/>
          <w:kern w:val="0"/>
          <w:sz w:val="24"/>
          <w:szCs w:val="24"/>
          <w14:ligatures w14:val="none"/>
        </w:rPr>
        <w:t>All to sign:</w:t>
      </w:r>
      <w:r w:rsidRPr="0080108E">
        <w:rPr>
          <w:rFonts w:ascii="Ubuntu" w:eastAsia="Times New Roman" w:hAnsi="Ubuntu" w:cs="Times New Roman"/>
          <w:color w:val="53565A"/>
          <w:kern w:val="0"/>
          <w:sz w:val="24"/>
          <w:szCs w:val="24"/>
          <w14:ligatures w14:val="none"/>
        </w:rPr>
        <w:t xml:space="preserve"> the signatures of all account holders are required for any transactions on the </w:t>
      </w:r>
      <w:proofErr w:type="gramStart"/>
      <w:r w:rsidRPr="0080108E">
        <w:rPr>
          <w:rFonts w:ascii="Ubuntu" w:eastAsia="Times New Roman" w:hAnsi="Ubuntu" w:cs="Times New Roman"/>
          <w:color w:val="53565A"/>
          <w:kern w:val="0"/>
          <w:sz w:val="24"/>
          <w:szCs w:val="24"/>
          <w14:ligatures w14:val="none"/>
        </w:rPr>
        <w:t>account</w:t>
      </w:r>
      <w:proofErr w:type="gramEnd"/>
    </w:p>
    <w:p w14:paraId="664F1742" w14:textId="77777777" w:rsidR="0080108E" w:rsidRPr="0080108E" w:rsidRDefault="0080108E" w:rsidP="0080108E">
      <w:pPr>
        <w:numPr>
          <w:ilvl w:val="0"/>
          <w:numId w:val="1"/>
        </w:numPr>
        <w:shd w:val="clear" w:color="auto" w:fill="FFFFFF"/>
        <w:spacing w:before="100" w:beforeAutospacing="1" w:after="100" w:afterAutospacing="1"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i/>
          <w:iCs/>
          <w:color w:val="53565A"/>
          <w:kern w:val="0"/>
          <w:sz w:val="24"/>
          <w:szCs w:val="24"/>
          <w14:ligatures w14:val="none"/>
        </w:rPr>
        <w:t xml:space="preserve">Anyone to </w:t>
      </w:r>
      <w:proofErr w:type="gramStart"/>
      <w:r w:rsidRPr="0080108E">
        <w:rPr>
          <w:rFonts w:ascii="Ubuntu" w:eastAsia="Times New Roman" w:hAnsi="Ubuntu" w:cs="Times New Roman"/>
          <w:i/>
          <w:iCs/>
          <w:color w:val="53565A"/>
          <w:kern w:val="0"/>
          <w:sz w:val="24"/>
          <w:szCs w:val="24"/>
          <w14:ligatures w14:val="none"/>
        </w:rPr>
        <w:t>sign:</w:t>
      </w:r>
      <w:proofErr w:type="gramEnd"/>
      <w:r w:rsidRPr="0080108E">
        <w:rPr>
          <w:rFonts w:ascii="Ubuntu" w:eastAsia="Times New Roman" w:hAnsi="Ubuntu" w:cs="Times New Roman"/>
          <w:color w:val="53565A"/>
          <w:kern w:val="0"/>
          <w:sz w:val="24"/>
          <w:szCs w:val="24"/>
          <w14:ligatures w14:val="none"/>
        </w:rPr>
        <w:t> any of the account holders are able to sign for transactions on the account. It is important to realize that this option allows the other account holders to do transactions without your consent.</w:t>
      </w:r>
    </w:p>
    <w:p w14:paraId="033C2868" w14:textId="77777777" w:rsidR="0080108E" w:rsidRPr="0080108E" w:rsidRDefault="0080108E" w:rsidP="0080108E">
      <w:pPr>
        <w:shd w:val="clear" w:color="auto" w:fill="FFFFFF"/>
        <w:spacing w:before="300" w:after="150" w:line="360" w:lineRule="atLeast"/>
        <w:outlineLvl w:val="1"/>
        <w:rPr>
          <w:rFonts w:ascii="Ubuntu" w:eastAsia="Times New Roman" w:hAnsi="Ubuntu" w:cs="Times New Roman"/>
          <w:b/>
          <w:bCs/>
          <w:color w:val="555555"/>
          <w:kern w:val="0"/>
          <w:sz w:val="26"/>
          <w:szCs w:val="26"/>
          <w14:ligatures w14:val="none"/>
        </w:rPr>
      </w:pPr>
      <w:r w:rsidRPr="0080108E">
        <w:rPr>
          <w:rFonts w:ascii="Ubuntu" w:eastAsia="Times New Roman" w:hAnsi="Ubuntu" w:cs="Times New Roman"/>
          <w:b/>
          <w:bCs/>
          <w:color w:val="555555"/>
          <w:kern w:val="0"/>
          <w:sz w:val="26"/>
          <w:szCs w:val="26"/>
          <w14:ligatures w14:val="none"/>
        </w:rPr>
        <w:t>Risks of a Joint Account</w:t>
      </w:r>
    </w:p>
    <w:p w14:paraId="35E6C0B3" w14:textId="7488F636"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color w:val="53565A"/>
          <w:kern w:val="0"/>
          <w:sz w:val="24"/>
          <w:szCs w:val="24"/>
          <w14:ligatures w14:val="none"/>
        </w:rPr>
        <w:t>For more information go to the </w:t>
      </w:r>
      <w:hyperlink r:id="rId11" w:history="1">
        <w:r w:rsidRPr="0080108E">
          <w:rPr>
            <w:rFonts w:ascii="Ubuntu" w:eastAsia="Times New Roman" w:hAnsi="Ubuntu" w:cs="Times New Roman"/>
            <w:color w:val="005AA1"/>
            <w:kern w:val="0"/>
            <w:sz w:val="24"/>
            <w:szCs w:val="24"/>
            <w:u w:val="single"/>
            <w14:ligatures w14:val="none"/>
          </w:rPr>
          <w:t>Government of Canada</w:t>
        </w:r>
      </w:hyperlink>
      <w:r w:rsidRPr="0080108E">
        <w:rPr>
          <w:rFonts w:ascii="Ubuntu" w:eastAsia="Times New Roman" w:hAnsi="Ubuntu" w:cs="Times New Roman"/>
          <w:color w:val="53565A"/>
          <w:kern w:val="0"/>
          <w:sz w:val="24"/>
          <w:szCs w:val="24"/>
          <w14:ligatures w14:val="none"/>
        </w:rPr>
        <w:t> website.</w:t>
      </w:r>
    </w:p>
    <w:p w14:paraId="707B5F3B" w14:textId="77777777" w:rsidR="0080108E" w:rsidRPr="0080108E" w:rsidRDefault="0080108E" w:rsidP="0080108E">
      <w:pPr>
        <w:shd w:val="clear" w:color="auto" w:fill="FFFFFF"/>
        <w:spacing w:before="255" w:after="150" w:line="240" w:lineRule="auto"/>
        <w:rPr>
          <w:rFonts w:ascii="Ubuntu" w:eastAsia="Times New Roman" w:hAnsi="Ubuntu" w:cs="Times New Roman"/>
          <w:color w:val="53565A"/>
          <w:kern w:val="0"/>
          <w:sz w:val="24"/>
          <w:szCs w:val="24"/>
          <w14:ligatures w14:val="none"/>
        </w:rPr>
      </w:pPr>
      <w:r w:rsidRPr="0080108E">
        <w:rPr>
          <w:rFonts w:ascii="Ubuntu" w:eastAsia="Times New Roman" w:hAnsi="Ubuntu" w:cs="Times New Roman"/>
          <w:b/>
          <w:bCs/>
          <w:color w:val="53565A"/>
          <w:kern w:val="0"/>
          <w:sz w:val="24"/>
          <w:szCs w:val="24"/>
          <w14:ligatures w14:val="none"/>
        </w:rPr>
        <w:t>How can I remove someone from a joint bank account?</w:t>
      </w:r>
      <w:r w:rsidRPr="0080108E">
        <w:rPr>
          <w:rFonts w:ascii="Ubuntu" w:eastAsia="Times New Roman" w:hAnsi="Ubuntu" w:cs="Times New Roman"/>
          <w:color w:val="53565A"/>
          <w:kern w:val="0"/>
          <w:sz w:val="24"/>
          <w:szCs w:val="24"/>
          <w14:ligatures w14:val="none"/>
        </w:rPr>
        <w:br/>
        <w:t>Citi will require all people named in the joint bank account to give approval to remove any account holder from the joint bank account.</w:t>
      </w:r>
    </w:p>
    <w:p w14:paraId="3CD297B0" w14:textId="77777777" w:rsidR="0080108E" w:rsidRDefault="0080108E"/>
    <w:sectPr w:rsidR="00801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23D9E"/>
    <w:multiLevelType w:val="multilevel"/>
    <w:tmpl w:val="2CE6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800F04"/>
    <w:multiLevelType w:val="multilevel"/>
    <w:tmpl w:val="6B483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033226"/>
    <w:multiLevelType w:val="multilevel"/>
    <w:tmpl w:val="12F8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C16643"/>
    <w:multiLevelType w:val="multilevel"/>
    <w:tmpl w:val="E92C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7989025">
    <w:abstractNumId w:val="2"/>
  </w:num>
  <w:num w:numId="2" w16cid:durableId="2119177005">
    <w:abstractNumId w:val="0"/>
  </w:num>
  <w:num w:numId="3" w16cid:durableId="1703438294">
    <w:abstractNumId w:val="3"/>
  </w:num>
  <w:num w:numId="4" w16cid:durableId="1476950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08E"/>
    <w:rsid w:val="00022A5A"/>
    <w:rsid w:val="001A429F"/>
    <w:rsid w:val="0080108E"/>
    <w:rsid w:val="00843024"/>
    <w:rsid w:val="00C44603"/>
    <w:rsid w:val="00D20958"/>
    <w:rsid w:val="00D32D1D"/>
    <w:rsid w:val="00E9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71D5"/>
  <w15:chartTrackingRefBased/>
  <w15:docId w15:val="{9E684B57-4994-4DEF-B742-FF558A69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024"/>
    <w:rPr>
      <w:color w:val="0563C1" w:themeColor="hyperlink"/>
      <w:u w:val="single"/>
    </w:rPr>
  </w:style>
  <w:style w:type="character" w:styleId="UnresolvedMention">
    <w:name w:val="Unresolved Mention"/>
    <w:basedOn w:val="DefaultParagraphFont"/>
    <w:uiPriority w:val="99"/>
    <w:semiHidden/>
    <w:unhideWhenUsed/>
    <w:rsid w:val="00843024"/>
    <w:rPr>
      <w:color w:val="605E5C"/>
      <w:shd w:val="clear" w:color="auto" w:fill="E1DFDD"/>
    </w:rPr>
  </w:style>
  <w:style w:type="character" w:styleId="FollowedHyperlink">
    <w:name w:val="FollowedHyperlink"/>
    <w:basedOn w:val="DefaultParagraphFont"/>
    <w:uiPriority w:val="99"/>
    <w:semiHidden/>
    <w:unhideWhenUsed/>
    <w:rsid w:val="008430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555617">
      <w:bodyDiv w:val="1"/>
      <w:marLeft w:val="0"/>
      <w:marRight w:val="0"/>
      <w:marTop w:val="0"/>
      <w:marBottom w:val="0"/>
      <w:divBdr>
        <w:top w:val="none" w:sz="0" w:space="0" w:color="auto"/>
        <w:left w:val="none" w:sz="0" w:space="0" w:color="auto"/>
        <w:bottom w:val="none" w:sz="0" w:space="0" w:color="auto"/>
        <w:right w:val="none" w:sz="0" w:space="0" w:color="auto"/>
      </w:divBdr>
    </w:div>
    <w:div w:id="1371107195">
      <w:bodyDiv w:val="1"/>
      <w:marLeft w:val="0"/>
      <w:marRight w:val="0"/>
      <w:marTop w:val="0"/>
      <w:marBottom w:val="0"/>
      <w:divBdr>
        <w:top w:val="none" w:sz="0" w:space="0" w:color="auto"/>
        <w:left w:val="none" w:sz="0" w:space="0" w:color="auto"/>
        <w:bottom w:val="none" w:sz="0" w:space="0" w:color="auto"/>
        <w:right w:val="none" w:sz="0" w:space="0" w:color="auto"/>
      </w:divBdr>
      <w:divsChild>
        <w:div w:id="212284557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group.com/canada/en/customer-information/complaint-procedur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ada.ca/en/employment-social-development/corporate/seniors/forum/power-attorney-financial.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nada.ca/en/employment-social-development/corporate/seniors/forum/power-attorney-financial.html" TargetMode="External"/><Relationship Id="rId11" Type="http://schemas.openxmlformats.org/officeDocument/2006/relationships/hyperlink" Target="https://www.canada.ca/en/employment-social-development/corporate/seniors/forum/power-attorney-financial.html" TargetMode="External"/><Relationship Id="rId5" Type="http://schemas.openxmlformats.org/officeDocument/2006/relationships/hyperlink" Target="https://www.canada.ca/en/employment-social-development/corporate/seniors/forum/power-attorney-financial.htmll" TargetMode="External"/><Relationship Id="rId10" Type="http://schemas.openxmlformats.org/officeDocument/2006/relationships/hyperlink" Target="https://www.canada.ca/en/employment-social-development/corporate/seniors/forum/power-attorney-financial.html" TargetMode="External"/><Relationship Id="rId4" Type="http://schemas.openxmlformats.org/officeDocument/2006/relationships/webSettings" Target="webSettings.xml"/><Relationship Id="rId9" Type="http://schemas.openxmlformats.org/officeDocument/2006/relationships/hyperlink" Target="https://www.canada.ca/en/employment-social-development/corporate/seniors/forum/power-attorney-financ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977</TotalTime>
  <Pages>1</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Amen [ICRM]</dc:creator>
  <cp:keywords/>
  <dc:description/>
  <cp:lastModifiedBy>Tam, Amen [ICRM]</cp:lastModifiedBy>
  <cp:revision>3</cp:revision>
  <dcterms:created xsi:type="dcterms:W3CDTF">2024-02-06T22:37:00Z</dcterms:created>
  <dcterms:modified xsi:type="dcterms:W3CDTF">2024-02-07T14:54:00Z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33068c-5f3b-4062-adca-9b17e9c90306_Enabled">
    <vt:lpwstr>true</vt:lpwstr>
  </property>
  <property fmtid="{D5CDD505-2E9C-101B-9397-08002B2CF9AE}" pid="3" name="MSIP_Label_0133068c-5f3b-4062-adca-9b17e9c90306_SetDate">
    <vt:lpwstr>2024-02-07T13:30:48Z</vt:lpwstr>
  </property>
  <property fmtid="{D5CDD505-2E9C-101B-9397-08002B2CF9AE}" pid="4" name="MSIP_Label_0133068c-5f3b-4062-adca-9b17e9c90306_Method">
    <vt:lpwstr>Privileged</vt:lpwstr>
  </property>
  <property fmtid="{D5CDD505-2E9C-101B-9397-08002B2CF9AE}" pid="5" name="MSIP_Label_0133068c-5f3b-4062-adca-9b17e9c90306_Name">
    <vt:lpwstr>Confidential</vt:lpwstr>
  </property>
  <property fmtid="{D5CDD505-2E9C-101B-9397-08002B2CF9AE}" pid="6" name="MSIP_Label_0133068c-5f3b-4062-adca-9b17e9c90306_SiteId">
    <vt:lpwstr>1771ae17-e764-4e0f-a476-d4184d79a5d9</vt:lpwstr>
  </property>
  <property fmtid="{D5CDD505-2E9C-101B-9397-08002B2CF9AE}" pid="7" name="MSIP_Label_0133068c-5f3b-4062-adca-9b17e9c90306_ActionId">
    <vt:lpwstr>769c4c21-06e8-4de2-bea4-6e2c850d924e</vt:lpwstr>
  </property>
  <property fmtid="{D5CDD505-2E9C-101B-9397-08002B2CF9AE}" pid="8" name="MSIP_Label_0133068c-5f3b-4062-adca-9b17e9c90306_ContentBits">
    <vt:lpwstr>0</vt:lpwstr>
  </property>
</Properties>
</file>